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D4E55" w14:textId="3FD3A164" w:rsidR="00781117" w:rsidRDefault="00781117" w:rsidP="009B73B5">
      <w:pPr>
        <w:widowControl w:val="0"/>
        <w:autoSpaceDE w:val="0"/>
        <w:autoSpaceDN w:val="0"/>
        <w:adjustRightInd w:val="0"/>
        <w:spacing w:after="0"/>
        <w:ind w:left="120" w:right="-2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FC0674">
        <w:rPr>
          <w:rFonts w:ascii="Arial" w:hAnsi="Arial" w:cs="Arial"/>
          <w:b/>
          <w:bCs/>
          <w:color w:val="000000"/>
          <w:sz w:val="20"/>
          <w:szCs w:val="20"/>
        </w:rPr>
        <w:t>International Nuclear Sciences and Technologies Con</w:t>
      </w:r>
      <w:r w:rsidR="00FC0674" w:rsidRPr="00FC0674">
        <w:rPr>
          <w:rFonts w:ascii="Arial" w:hAnsi="Arial" w:cs="Arial"/>
          <w:b/>
          <w:bCs/>
          <w:color w:val="000000"/>
          <w:sz w:val="20"/>
          <w:szCs w:val="20"/>
        </w:rPr>
        <w:t>ferences-2022</w:t>
      </w:r>
    </w:p>
    <w:p w14:paraId="34E35843" w14:textId="77777777" w:rsidR="00FC0674" w:rsidRPr="00FC0674" w:rsidRDefault="00FC0674" w:rsidP="009B73B5">
      <w:pPr>
        <w:widowControl w:val="0"/>
        <w:autoSpaceDE w:val="0"/>
        <w:autoSpaceDN w:val="0"/>
        <w:adjustRightInd w:val="0"/>
        <w:spacing w:after="0"/>
        <w:ind w:left="120" w:right="-2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2D07015" w14:textId="59F22474" w:rsidR="0062352E" w:rsidRPr="00FC0674" w:rsidRDefault="00F44F37" w:rsidP="009B73B5">
      <w:pPr>
        <w:widowControl w:val="0"/>
        <w:autoSpaceDE w:val="0"/>
        <w:autoSpaceDN w:val="0"/>
        <w:adjustRightInd w:val="0"/>
        <w:spacing w:after="0"/>
        <w:ind w:left="120" w:right="-2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FC0674">
        <w:rPr>
          <w:rFonts w:ascii="Arial" w:hAnsi="Arial" w:cs="Arial"/>
          <w:b/>
          <w:bCs/>
          <w:color w:val="000000"/>
          <w:sz w:val="20"/>
          <w:szCs w:val="20"/>
        </w:rPr>
        <w:t>Manuscript Submission Instructions for JRNC</w:t>
      </w:r>
    </w:p>
    <w:p w14:paraId="4168C50C" w14:textId="77777777" w:rsidR="00B0460C" w:rsidRDefault="00B0460C" w:rsidP="009B73B5">
      <w:pPr>
        <w:widowControl w:val="0"/>
        <w:autoSpaceDE w:val="0"/>
        <w:autoSpaceDN w:val="0"/>
        <w:adjustRightInd w:val="0"/>
        <w:spacing w:after="0"/>
        <w:ind w:left="120" w:right="-20"/>
        <w:rPr>
          <w:rFonts w:ascii="Arial" w:hAnsi="Arial" w:cs="Arial"/>
          <w:color w:val="000000"/>
          <w:sz w:val="20"/>
          <w:szCs w:val="20"/>
        </w:rPr>
      </w:pPr>
    </w:p>
    <w:p w14:paraId="585C48CF" w14:textId="77777777" w:rsidR="0020078B" w:rsidRDefault="0020078B" w:rsidP="009B73B5">
      <w:pPr>
        <w:widowControl w:val="0"/>
        <w:autoSpaceDE w:val="0"/>
        <w:autoSpaceDN w:val="0"/>
        <w:adjustRightInd w:val="0"/>
        <w:spacing w:after="0"/>
        <w:ind w:left="120" w:right="572"/>
        <w:rPr>
          <w:rFonts w:ascii="Arial" w:hAnsi="Arial" w:cs="Arial"/>
          <w:color w:val="000000"/>
          <w:sz w:val="20"/>
          <w:szCs w:val="20"/>
        </w:rPr>
      </w:pPr>
    </w:p>
    <w:p w14:paraId="4C53EA79" w14:textId="4F8F4607" w:rsidR="0062352E" w:rsidRDefault="00612C13" w:rsidP="00CA73A3">
      <w:pPr>
        <w:widowControl w:val="0"/>
        <w:autoSpaceDE w:val="0"/>
        <w:autoSpaceDN w:val="0"/>
        <w:adjustRightInd w:val="0"/>
        <w:spacing w:after="0"/>
        <w:ind w:left="120" w:right="572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Each manuscript must be electronically </w:t>
      </w:r>
      <w:r w:rsidR="00BD21CC">
        <w:rPr>
          <w:rFonts w:ascii="Arial" w:hAnsi="Arial" w:cs="Arial"/>
          <w:color w:val="000000"/>
          <w:sz w:val="20"/>
          <w:szCs w:val="20"/>
        </w:rPr>
        <w:t>submitted</w:t>
      </w:r>
      <w:r>
        <w:rPr>
          <w:rFonts w:ascii="Arial" w:hAnsi="Arial" w:cs="Arial"/>
          <w:color w:val="000000"/>
          <w:sz w:val="20"/>
          <w:szCs w:val="20"/>
        </w:rPr>
        <w:t xml:space="preserve"> by the </w:t>
      </w:r>
      <w:r w:rsidRPr="00A23157">
        <w:rPr>
          <w:rFonts w:ascii="Arial" w:hAnsi="Arial" w:cs="Arial"/>
          <w:b/>
          <w:color w:val="000000"/>
          <w:sz w:val="20"/>
          <w:szCs w:val="20"/>
        </w:rPr>
        <w:t>corr</w:t>
      </w:r>
      <w:r w:rsidR="00160B59" w:rsidRPr="00A23157">
        <w:rPr>
          <w:rFonts w:ascii="Arial" w:hAnsi="Arial" w:cs="Arial"/>
          <w:b/>
          <w:color w:val="000000"/>
          <w:sz w:val="20"/>
          <w:szCs w:val="20"/>
        </w:rPr>
        <w:t>esponding author</w:t>
      </w:r>
      <w:r w:rsidR="00160B59">
        <w:rPr>
          <w:rFonts w:ascii="Arial" w:hAnsi="Arial" w:cs="Arial"/>
          <w:color w:val="000000"/>
          <w:sz w:val="20"/>
          <w:szCs w:val="20"/>
        </w:rPr>
        <w:t xml:space="preserve"> using the JRNC </w:t>
      </w:r>
      <w:r>
        <w:rPr>
          <w:rFonts w:ascii="Arial" w:hAnsi="Arial" w:cs="Arial"/>
          <w:color w:val="000000"/>
          <w:sz w:val="20"/>
          <w:szCs w:val="20"/>
        </w:rPr>
        <w:t xml:space="preserve">Editorial Management </w:t>
      </w:r>
      <w:r w:rsidR="00256612">
        <w:rPr>
          <w:rFonts w:ascii="Arial" w:hAnsi="Arial" w:cs="Arial"/>
          <w:color w:val="000000"/>
          <w:sz w:val="20"/>
          <w:szCs w:val="20"/>
        </w:rPr>
        <w:t xml:space="preserve">(EM) </w:t>
      </w:r>
      <w:r>
        <w:rPr>
          <w:rFonts w:ascii="Arial" w:hAnsi="Arial" w:cs="Arial"/>
          <w:color w:val="000000"/>
          <w:sz w:val="20"/>
          <w:szCs w:val="20"/>
        </w:rPr>
        <w:t xml:space="preserve">system. </w:t>
      </w:r>
    </w:p>
    <w:p w14:paraId="467E6B16" w14:textId="77777777" w:rsidR="003168AD" w:rsidRDefault="003168AD" w:rsidP="00CA73A3">
      <w:pPr>
        <w:widowControl w:val="0"/>
        <w:autoSpaceDE w:val="0"/>
        <w:autoSpaceDN w:val="0"/>
        <w:adjustRightInd w:val="0"/>
        <w:spacing w:after="0"/>
        <w:ind w:left="120" w:right="572"/>
        <w:jc w:val="both"/>
        <w:rPr>
          <w:rFonts w:ascii="Arial" w:hAnsi="Arial" w:cs="Arial"/>
          <w:color w:val="000000"/>
          <w:sz w:val="20"/>
          <w:szCs w:val="20"/>
        </w:rPr>
      </w:pPr>
    </w:p>
    <w:p w14:paraId="75395705" w14:textId="7ADEFE16" w:rsidR="007B0985" w:rsidRDefault="007B0985" w:rsidP="00CA73A3">
      <w:pPr>
        <w:widowControl w:val="0"/>
        <w:autoSpaceDE w:val="0"/>
        <w:autoSpaceDN w:val="0"/>
        <w:adjustRightInd w:val="0"/>
        <w:spacing w:after="0"/>
        <w:ind w:left="120" w:right="572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3168AD">
        <w:rPr>
          <w:rFonts w:ascii="Arial" w:hAnsi="Arial" w:cs="Arial"/>
          <w:b/>
          <w:bCs/>
          <w:color w:val="FF0000"/>
          <w:sz w:val="20"/>
          <w:szCs w:val="20"/>
        </w:rPr>
        <w:t xml:space="preserve">Deadline for manuscript submission is </w:t>
      </w:r>
      <w:r w:rsidR="003168AD" w:rsidRPr="003168AD">
        <w:rPr>
          <w:rFonts w:ascii="Arial" w:hAnsi="Arial" w:cs="Arial"/>
          <w:b/>
          <w:bCs/>
          <w:color w:val="FF0000"/>
          <w:sz w:val="20"/>
          <w:szCs w:val="20"/>
        </w:rPr>
        <w:t>16 January 2023</w:t>
      </w:r>
    </w:p>
    <w:p w14:paraId="57C67CB0" w14:textId="77777777" w:rsidR="003168AD" w:rsidRPr="003168AD" w:rsidRDefault="003168AD" w:rsidP="00CA73A3">
      <w:pPr>
        <w:widowControl w:val="0"/>
        <w:autoSpaceDE w:val="0"/>
        <w:autoSpaceDN w:val="0"/>
        <w:adjustRightInd w:val="0"/>
        <w:spacing w:after="0"/>
        <w:ind w:left="120" w:right="572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4A570D61" w14:textId="77777777" w:rsidR="00256612" w:rsidRDefault="00256612" w:rsidP="00CA73A3">
      <w:pPr>
        <w:widowControl w:val="0"/>
        <w:autoSpaceDE w:val="0"/>
        <w:autoSpaceDN w:val="0"/>
        <w:adjustRightInd w:val="0"/>
        <w:spacing w:after="0"/>
        <w:ind w:left="120" w:right="572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Please carefully follow the instructions given below.</w:t>
      </w:r>
    </w:p>
    <w:p w14:paraId="08A931E3" w14:textId="77777777" w:rsidR="00256612" w:rsidRDefault="00256612" w:rsidP="00CA73A3">
      <w:pPr>
        <w:widowControl w:val="0"/>
        <w:autoSpaceDE w:val="0"/>
        <w:autoSpaceDN w:val="0"/>
        <w:adjustRightInd w:val="0"/>
        <w:spacing w:after="0"/>
        <w:ind w:left="120" w:right="572"/>
        <w:jc w:val="both"/>
        <w:rPr>
          <w:rFonts w:ascii="Arial" w:hAnsi="Arial" w:cs="Arial"/>
          <w:color w:val="000000"/>
          <w:sz w:val="20"/>
          <w:szCs w:val="20"/>
        </w:rPr>
      </w:pPr>
    </w:p>
    <w:p w14:paraId="5DEB774D" w14:textId="77777777" w:rsidR="00990C68" w:rsidRDefault="00A02E05" w:rsidP="00CA73A3">
      <w:pPr>
        <w:widowControl w:val="0"/>
        <w:autoSpaceDE w:val="0"/>
        <w:autoSpaceDN w:val="0"/>
        <w:adjustRightInd w:val="0"/>
        <w:spacing w:after="0"/>
        <w:ind w:left="709" w:right="572" w:hanging="56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</w:t>
      </w:r>
      <w:r w:rsidR="00990C68">
        <w:rPr>
          <w:rFonts w:ascii="Arial" w:hAnsi="Arial" w:cs="Arial"/>
          <w:color w:val="000000"/>
          <w:sz w:val="20"/>
          <w:szCs w:val="20"/>
        </w:rPr>
        <w:t>.</w:t>
      </w:r>
      <w:r w:rsidR="00990C68">
        <w:rPr>
          <w:rFonts w:ascii="Arial" w:hAnsi="Arial" w:cs="Arial"/>
          <w:color w:val="000000"/>
          <w:sz w:val="20"/>
          <w:szCs w:val="20"/>
        </w:rPr>
        <w:tab/>
        <w:t xml:space="preserve">Open JRNC EM system for online submission: </w:t>
      </w:r>
      <w:hyperlink r:id="rId8" w:history="1">
        <w:r w:rsidR="00990C68" w:rsidRPr="00232148">
          <w:rPr>
            <w:rFonts w:ascii="Arial" w:hAnsi="Arial" w:cs="Arial"/>
            <w:color w:val="0000FF"/>
            <w:w w:val="102"/>
            <w:position w:val="-1"/>
            <w:sz w:val="20"/>
            <w:szCs w:val="20"/>
            <w:u w:val="single"/>
          </w:rPr>
          <w:t>http://www.editorialmanager.com/jrnc/</w:t>
        </w:r>
      </w:hyperlink>
    </w:p>
    <w:p w14:paraId="2D4CBAC3" w14:textId="77777777" w:rsidR="00B70F66" w:rsidRDefault="00B70F66" w:rsidP="00CA73A3">
      <w:pPr>
        <w:widowControl w:val="0"/>
        <w:autoSpaceDE w:val="0"/>
        <w:autoSpaceDN w:val="0"/>
        <w:adjustRightInd w:val="0"/>
        <w:spacing w:after="0"/>
        <w:ind w:left="709" w:right="572" w:hanging="567"/>
        <w:jc w:val="both"/>
        <w:rPr>
          <w:rFonts w:ascii="Arial" w:hAnsi="Arial" w:cs="Arial"/>
          <w:color w:val="000000"/>
          <w:sz w:val="20"/>
          <w:szCs w:val="20"/>
        </w:rPr>
      </w:pPr>
    </w:p>
    <w:p w14:paraId="73A592FE" w14:textId="77777777" w:rsidR="00990C68" w:rsidRDefault="00A02E05" w:rsidP="00CA73A3">
      <w:pPr>
        <w:widowControl w:val="0"/>
        <w:autoSpaceDE w:val="0"/>
        <w:autoSpaceDN w:val="0"/>
        <w:adjustRightInd w:val="0"/>
        <w:spacing w:after="0"/>
        <w:ind w:left="709" w:right="572" w:hanging="56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</w:t>
      </w:r>
      <w:r w:rsidR="00990C68">
        <w:rPr>
          <w:rFonts w:ascii="Arial" w:hAnsi="Arial" w:cs="Arial"/>
          <w:color w:val="000000"/>
          <w:sz w:val="20"/>
          <w:szCs w:val="20"/>
        </w:rPr>
        <w:t>.</w:t>
      </w:r>
      <w:r w:rsidR="00990C68">
        <w:rPr>
          <w:rFonts w:ascii="Arial" w:hAnsi="Arial" w:cs="Arial"/>
          <w:color w:val="000000"/>
          <w:sz w:val="20"/>
          <w:szCs w:val="20"/>
        </w:rPr>
        <w:tab/>
        <w:t>If you are a user</w:t>
      </w:r>
      <w:r w:rsidR="00BD21CC">
        <w:rPr>
          <w:rFonts w:ascii="Arial" w:hAnsi="Arial" w:cs="Arial"/>
          <w:color w:val="000000"/>
          <w:sz w:val="20"/>
          <w:szCs w:val="20"/>
        </w:rPr>
        <w:t xml:space="preserve"> already</w:t>
      </w:r>
      <w:r w:rsidR="00990C68">
        <w:rPr>
          <w:rFonts w:ascii="Arial" w:hAnsi="Arial" w:cs="Arial"/>
          <w:color w:val="000000"/>
          <w:sz w:val="20"/>
          <w:szCs w:val="20"/>
        </w:rPr>
        <w:t>, log in as “</w:t>
      </w:r>
      <w:r w:rsidR="00F375B7">
        <w:rPr>
          <w:rFonts w:ascii="Arial" w:hAnsi="Arial" w:cs="Arial"/>
          <w:color w:val="000000"/>
          <w:sz w:val="20"/>
          <w:szCs w:val="20"/>
        </w:rPr>
        <w:t>A</w:t>
      </w:r>
      <w:r w:rsidR="00990C68">
        <w:rPr>
          <w:rFonts w:ascii="Arial" w:hAnsi="Arial" w:cs="Arial"/>
          <w:color w:val="000000"/>
          <w:sz w:val="20"/>
          <w:szCs w:val="20"/>
        </w:rPr>
        <w:t xml:space="preserve">uthor”. If you are not </w:t>
      </w:r>
      <w:r w:rsidR="00BD21CC">
        <w:rPr>
          <w:rFonts w:ascii="Arial" w:hAnsi="Arial" w:cs="Arial"/>
          <w:color w:val="000000"/>
          <w:sz w:val="20"/>
          <w:szCs w:val="20"/>
        </w:rPr>
        <w:t xml:space="preserve">yet </w:t>
      </w:r>
      <w:r w:rsidR="00990C68">
        <w:rPr>
          <w:rFonts w:ascii="Arial" w:hAnsi="Arial" w:cs="Arial"/>
          <w:color w:val="000000"/>
          <w:sz w:val="20"/>
          <w:szCs w:val="20"/>
        </w:rPr>
        <w:t xml:space="preserve">a user, </w:t>
      </w:r>
      <w:r w:rsidR="00BD21CC">
        <w:rPr>
          <w:rFonts w:ascii="Arial" w:hAnsi="Arial" w:cs="Arial"/>
          <w:color w:val="000000"/>
          <w:sz w:val="20"/>
          <w:szCs w:val="20"/>
        </w:rPr>
        <w:t xml:space="preserve">please </w:t>
      </w:r>
      <w:r w:rsidR="00990C68">
        <w:rPr>
          <w:rFonts w:ascii="Arial" w:hAnsi="Arial" w:cs="Arial"/>
          <w:color w:val="000000"/>
          <w:sz w:val="20"/>
          <w:szCs w:val="20"/>
        </w:rPr>
        <w:t>register</w:t>
      </w:r>
      <w:r w:rsidR="003E4B35">
        <w:rPr>
          <w:rFonts w:ascii="Arial" w:hAnsi="Arial" w:cs="Arial"/>
          <w:color w:val="000000"/>
          <w:sz w:val="20"/>
          <w:szCs w:val="20"/>
        </w:rPr>
        <w:t xml:space="preserve"> </w:t>
      </w:r>
      <w:r w:rsidR="00990C68">
        <w:rPr>
          <w:rFonts w:ascii="Arial" w:hAnsi="Arial" w:cs="Arial"/>
          <w:color w:val="000000"/>
          <w:sz w:val="20"/>
          <w:szCs w:val="20"/>
        </w:rPr>
        <w:t>first</w:t>
      </w:r>
      <w:r w:rsidR="00BD21CC">
        <w:rPr>
          <w:rFonts w:ascii="Arial" w:hAnsi="Arial" w:cs="Arial"/>
          <w:color w:val="000000"/>
          <w:sz w:val="20"/>
          <w:szCs w:val="20"/>
        </w:rPr>
        <w:t>,</w:t>
      </w:r>
      <w:r w:rsidR="00990C68">
        <w:rPr>
          <w:rFonts w:ascii="Arial" w:hAnsi="Arial" w:cs="Arial"/>
          <w:color w:val="000000"/>
          <w:sz w:val="20"/>
          <w:szCs w:val="20"/>
        </w:rPr>
        <w:t xml:space="preserve"> then log in as </w:t>
      </w:r>
      <w:r w:rsidR="00BD21CC">
        <w:rPr>
          <w:rFonts w:ascii="Arial" w:hAnsi="Arial" w:cs="Arial"/>
          <w:color w:val="000000"/>
          <w:sz w:val="20"/>
          <w:szCs w:val="20"/>
        </w:rPr>
        <w:t xml:space="preserve">an </w:t>
      </w:r>
      <w:r w:rsidR="00990C68">
        <w:rPr>
          <w:rFonts w:ascii="Arial" w:hAnsi="Arial" w:cs="Arial"/>
          <w:color w:val="000000"/>
          <w:sz w:val="20"/>
          <w:szCs w:val="20"/>
        </w:rPr>
        <w:t>“</w:t>
      </w:r>
      <w:r w:rsidR="00F375B7">
        <w:rPr>
          <w:rFonts w:ascii="Arial" w:hAnsi="Arial" w:cs="Arial"/>
          <w:color w:val="000000"/>
          <w:sz w:val="20"/>
          <w:szCs w:val="20"/>
        </w:rPr>
        <w:t>A</w:t>
      </w:r>
      <w:r w:rsidR="00990C68">
        <w:rPr>
          <w:rFonts w:ascii="Arial" w:hAnsi="Arial" w:cs="Arial"/>
          <w:color w:val="000000"/>
          <w:sz w:val="20"/>
          <w:szCs w:val="20"/>
        </w:rPr>
        <w:t>uthor”.</w:t>
      </w:r>
    </w:p>
    <w:p w14:paraId="32051768" w14:textId="77777777" w:rsidR="00B70F66" w:rsidRDefault="00B70F66" w:rsidP="00CA73A3">
      <w:pPr>
        <w:widowControl w:val="0"/>
        <w:autoSpaceDE w:val="0"/>
        <w:autoSpaceDN w:val="0"/>
        <w:adjustRightInd w:val="0"/>
        <w:spacing w:after="0"/>
        <w:ind w:left="709" w:right="572" w:hanging="567"/>
        <w:jc w:val="both"/>
        <w:rPr>
          <w:rFonts w:ascii="Arial" w:hAnsi="Arial" w:cs="Arial"/>
          <w:color w:val="000000"/>
          <w:sz w:val="20"/>
          <w:szCs w:val="20"/>
        </w:rPr>
      </w:pPr>
    </w:p>
    <w:p w14:paraId="085FB173" w14:textId="77777777" w:rsidR="00F375B7" w:rsidRDefault="00A02E05" w:rsidP="00CA73A3">
      <w:pPr>
        <w:widowControl w:val="0"/>
        <w:autoSpaceDE w:val="0"/>
        <w:autoSpaceDN w:val="0"/>
        <w:adjustRightInd w:val="0"/>
        <w:spacing w:after="0"/>
        <w:ind w:left="709" w:right="572" w:hanging="56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3</w:t>
      </w:r>
      <w:r w:rsidR="00990C68">
        <w:rPr>
          <w:rFonts w:ascii="Arial" w:hAnsi="Arial" w:cs="Arial"/>
          <w:color w:val="000000"/>
          <w:sz w:val="20"/>
          <w:szCs w:val="20"/>
        </w:rPr>
        <w:t>.</w:t>
      </w:r>
      <w:r w:rsidR="00990C68">
        <w:rPr>
          <w:rFonts w:ascii="Arial" w:hAnsi="Arial" w:cs="Arial"/>
          <w:color w:val="000000"/>
          <w:sz w:val="20"/>
          <w:szCs w:val="20"/>
        </w:rPr>
        <w:tab/>
      </w:r>
      <w:r w:rsidR="00F375B7">
        <w:rPr>
          <w:rFonts w:ascii="Arial" w:hAnsi="Arial" w:cs="Arial"/>
          <w:color w:val="000000"/>
          <w:sz w:val="20"/>
          <w:szCs w:val="20"/>
        </w:rPr>
        <w:t>Click on “Submit New Manuscript”.</w:t>
      </w:r>
    </w:p>
    <w:p w14:paraId="5A2732E3" w14:textId="4EEA2EF8" w:rsidR="00B70F66" w:rsidRDefault="005D386B" w:rsidP="009B73B5">
      <w:pPr>
        <w:widowControl w:val="0"/>
        <w:autoSpaceDE w:val="0"/>
        <w:autoSpaceDN w:val="0"/>
        <w:adjustRightInd w:val="0"/>
        <w:spacing w:after="0"/>
        <w:ind w:left="709" w:right="572" w:hanging="567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0918C70D" wp14:editId="41C08364">
            <wp:extent cx="5732145" cy="2275205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227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80B74" w14:textId="77777777" w:rsidR="009B73B5" w:rsidRDefault="009B73B5" w:rsidP="009B73B5">
      <w:pPr>
        <w:widowControl w:val="0"/>
        <w:autoSpaceDE w:val="0"/>
        <w:autoSpaceDN w:val="0"/>
        <w:adjustRightInd w:val="0"/>
        <w:spacing w:after="0"/>
        <w:ind w:left="709" w:right="572" w:hanging="567"/>
        <w:jc w:val="center"/>
        <w:rPr>
          <w:rFonts w:ascii="Arial" w:hAnsi="Arial" w:cs="Arial"/>
          <w:color w:val="000000"/>
          <w:sz w:val="20"/>
          <w:szCs w:val="20"/>
        </w:rPr>
      </w:pPr>
    </w:p>
    <w:p w14:paraId="773C2493" w14:textId="1CA83205" w:rsidR="00F375B7" w:rsidRDefault="00A02E05" w:rsidP="006F482E">
      <w:pPr>
        <w:widowControl w:val="0"/>
        <w:autoSpaceDE w:val="0"/>
        <w:autoSpaceDN w:val="0"/>
        <w:adjustRightInd w:val="0"/>
        <w:spacing w:after="0"/>
        <w:ind w:left="709" w:right="572" w:hanging="56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4</w:t>
      </w:r>
      <w:r w:rsidR="00F375B7">
        <w:rPr>
          <w:rFonts w:ascii="Arial" w:hAnsi="Arial" w:cs="Arial"/>
          <w:color w:val="000000"/>
          <w:sz w:val="20"/>
          <w:szCs w:val="20"/>
        </w:rPr>
        <w:t>.</w:t>
      </w:r>
      <w:r w:rsidR="00F375B7">
        <w:rPr>
          <w:rFonts w:ascii="Arial" w:hAnsi="Arial" w:cs="Arial"/>
          <w:color w:val="000000"/>
          <w:sz w:val="20"/>
          <w:szCs w:val="20"/>
        </w:rPr>
        <w:tab/>
      </w:r>
      <w:r w:rsidR="00F375B7" w:rsidRPr="00F375B7">
        <w:rPr>
          <w:rFonts w:ascii="Arial" w:hAnsi="Arial" w:cs="Arial"/>
          <w:color w:val="FF0000"/>
          <w:sz w:val="20"/>
          <w:szCs w:val="20"/>
        </w:rPr>
        <w:t>(Very Important)</w:t>
      </w:r>
      <w:r w:rsidR="00F375B7">
        <w:rPr>
          <w:rFonts w:ascii="Arial" w:hAnsi="Arial" w:cs="Arial"/>
          <w:color w:val="000000"/>
          <w:sz w:val="20"/>
          <w:szCs w:val="20"/>
        </w:rPr>
        <w:t xml:space="preserve"> From the drop down menu, select article type “</w:t>
      </w:r>
      <w:proofErr w:type="gramStart"/>
      <w:r w:rsidR="0086292C" w:rsidRPr="0086292C">
        <w:rPr>
          <w:rFonts w:ascii="Arial" w:hAnsi="Arial" w:cs="Arial"/>
          <w:b/>
          <w:color w:val="000000"/>
          <w:sz w:val="20"/>
          <w:szCs w:val="20"/>
        </w:rPr>
        <w:t>S.I. :</w:t>
      </w:r>
      <w:proofErr w:type="gramEnd"/>
      <w:r w:rsidR="0086292C" w:rsidRPr="0086292C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CE2344">
        <w:rPr>
          <w:rFonts w:ascii="Arial" w:hAnsi="Arial" w:cs="Arial"/>
          <w:b/>
          <w:color w:val="000000"/>
          <w:sz w:val="20"/>
          <w:szCs w:val="20"/>
        </w:rPr>
        <w:t xml:space="preserve">International Nuclear Sciences and </w:t>
      </w:r>
      <w:r w:rsidR="007263F0">
        <w:rPr>
          <w:rFonts w:ascii="Arial" w:hAnsi="Arial" w:cs="Arial"/>
          <w:b/>
          <w:color w:val="000000"/>
          <w:sz w:val="20"/>
          <w:szCs w:val="20"/>
        </w:rPr>
        <w:t>Technologies Conference (INSTEC-2022)</w:t>
      </w:r>
      <w:r w:rsidR="0086292C">
        <w:rPr>
          <w:rFonts w:ascii="Arial" w:hAnsi="Arial" w:cs="Arial"/>
          <w:b/>
          <w:color w:val="000000"/>
          <w:sz w:val="20"/>
          <w:szCs w:val="20"/>
        </w:rPr>
        <w:t>:</w:t>
      </w:r>
    </w:p>
    <w:p w14:paraId="59540786" w14:textId="6EAB0DF4" w:rsidR="00B70F66" w:rsidRDefault="00B70F66" w:rsidP="009B73B5">
      <w:pPr>
        <w:widowControl w:val="0"/>
        <w:autoSpaceDE w:val="0"/>
        <w:autoSpaceDN w:val="0"/>
        <w:adjustRightInd w:val="0"/>
        <w:spacing w:after="0"/>
        <w:ind w:left="709" w:right="572" w:hanging="567"/>
        <w:jc w:val="center"/>
        <w:rPr>
          <w:rFonts w:ascii="Arial" w:hAnsi="Arial" w:cs="Arial"/>
          <w:color w:val="000000"/>
          <w:sz w:val="20"/>
          <w:szCs w:val="20"/>
        </w:rPr>
      </w:pPr>
    </w:p>
    <w:p w14:paraId="07B17DB8" w14:textId="1612C4E7" w:rsidR="003E4B35" w:rsidRDefault="001A3A50" w:rsidP="009B73B5">
      <w:pPr>
        <w:widowControl w:val="0"/>
        <w:autoSpaceDE w:val="0"/>
        <w:autoSpaceDN w:val="0"/>
        <w:adjustRightInd w:val="0"/>
        <w:spacing w:after="0"/>
        <w:ind w:left="709" w:right="572" w:hanging="567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188564" wp14:editId="68F4E945">
                <wp:simplePos x="0" y="0"/>
                <wp:positionH relativeFrom="column">
                  <wp:posOffset>904875</wp:posOffset>
                </wp:positionH>
                <wp:positionV relativeFrom="paragraph">
                  <wp:posOffset>2333625</wp:posOffset>
                </wp:positionV>
                <wp:extent cx="447675" cy="9525"/>
                <wp:effectExtent l="0" t="76200" r="28575" b="85725"/>
                <wp:wrapNone/>
                <wp:docPr id="2" name="Düz Ok Bağlayıcıs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D0EC6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2" o:spid="_x0000_s1026" type="#_x0000_t32" style="position:absolute;margin-left:71.25pt;margin-top:183.75pt;width:35.25pt;height:.7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" strokecolor="#bc4542 [3045]">
                <v:stroke endarrow="block"/>
              </v:shape>
            </w:pict>
          </mc:Fallback>
        </mc:AlternateContent>
      </w:r>
      <w:r w:rsidRPr="001A3A50">
        <w:drawing>
          <wp:inline distT="0" distB="0" distL="0" distR="0" wp14:anchorId="7F4BB109" wp14:editId="57F0A96C">
            <wp:extent cx="5732145" cy="2457450"/>
            <wp:effectExtent l="0" t="0" r="1905" b="0"/>
            <wp:docPr id="1" name="Resim 1" descr="metin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metin içeren bir resim&#10;&#10;Açıklama otomatik olarak oluşturuldu"/>
                    <pic:cNvPicPr/>
                  </pic:nvPicPr>
                  <pic:blipFill rotWithShape="1">
                    <a:blip r:embed="rId10"/>
                    <a:srcRect t="17734" b="6010"/>
                    <a:stretch/>
                  </pic:blipFill>
                  <pic:spPr bwMode="auto">
                    <a:xfrm>
                      <a:off x="0" y="0"/>
                      <a:ext cx="5732145" cy="2457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86512D" w14:textId="310B1DAF" w:rsidR="009B73B5" w:rsidRDefault="009B73B5" w:rsidP="005D386B">
      <w:pPr>
        <w:widowControl w:val="0"/>
        <w:autoSpaceDE w:val="0"/>
        <w:autoSpaceDN w:val="0"/>
        <w:adjustRightInd w:val="0"/>
        <w:spacing w:after="0"/>
        <w:ind w:left="709" w:right="572" w:hanging="851"/>
        <w:jc w:val="center"/>
        <w:rPr>
          <w:rFonts w:ascii="Arial" w:hAnsi="Arial" w:cs="Arial"/>
          <w:color w:val="000000"/>
          <w:sz w:val="20"/>
          <w:szCs w:val="20"/>
        </w:rPr>
      </w:pPr>
    </w:p>
    <w:p w14:paraId="1B98DCC7" w14:textId="77777777" w:rsidR="0086292C" w:rsidRDefault="0086292C" w:rsidP="009B73B5">
      <w:pPr>
        <w:widowControl w:val="0"/>
        <w:autoSpaceDE w:val="0"/>
        <w:autoSpaceDN w:val="0"/>
        <w:adjustRightInd w:val="0"/>
        <w:spacing w:after="0"/>
        <w:ind w:left="709" w:right="572" w:hanging="567"/>
        <w:jc w:val="center"/>
        <w:rPr>
          <w:rFonts w:ascii="Arial" w:hAnsi="Arial" w:cs="Arial"/>
          <w:color w:val="000000"/>
          <w:sz w:val="20"/>
          <w:szCs w:val="20"/>
        </w:rPr>
      </w:pPr>
    </w:p>
    <w:p w14:paraId="40E50E8E" w14:textId="1AE04DB0" w:rsidR="00A23157" w:rsidRDefault="00901BA7" w:rsidP="00AF1B1E">
      <w:pPr>
        <w:widowControl w:val="0"/>
        <w:autoSpaceDE w:val="0"/>
        <w:autoSpaceDN w:val="0"/>
        <w:adjustRightInd w:val="0"/>
        <w:spacing w:after="0"/>
        <w:ind w:left="709" w:right="572" w:hanging="56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5</w:t>
      </w:r>
      <w:r w:rsidR="00A61B90">
        <w:rPr>
          <w:rFonts w:ascii="Arial" w:hAnsi="Arial" w:cs="Arial"/>
          <w:color w:val="000000"/>
          <w:sz w:val="20"/>
          <w:szCs w:val="20"/>
        </w:rPr>
        <w:t>.</w:t>
      </w:r>
      <w:r w:rsidR="00A61B90">
        <w:rPr>
          <w:rFonts w:ascii="Arial" w:hAnsi="Arial" w:cs="Arial"/>
          <w:color w:val="000000"/>
          <w:sz w:val="20"/>
          <w:szCs w:val="20"/>
        </w:rPr>
        <w:tab/>
      </w:r>
      <w:r w:rsidR="00A61B90" w:rsidRPr="00A61B90">
        <w:rPr>
          <w:rFonts w:ascii="Arial" w:hAnsi="Arial" w:cs="Arial"/>
          <w:color w:val="000000"/>
          <w:sz w:val="20"/>
          <w:szCs w:val="20"/>
        </w:rPr>
        <w:t>Attach your manuscript</w:t>
      </w:r>
      <w:r w:rsidR="00A61B90">
        <w:rPr>
          <w:rFonts w:ascii="Arial" w:hAnsi="Arial" w:cs="Arial"/>
          <w:color w:val="000000"/>
          <w:sz w:val="20"/>
          <w:szCs w:val="20"/>
        </w:rPr>
        <w:t xml:space="preserve"> in </w:t>
      </w:r>
      <w:r w:rsidR="00BD21CC">
        <w:rPr>
          <w:rFonts w:ascii="Arial" w:hAnsi="Arial" w:cs="Arial"/>
          <w:color w:val="000000"/>
          <w:sz w:val="20"/>
          <w:szCs w:val="20"/>
        </w:rPr>
        <w:t xml:space="preserve">prepared using </w:t>
      </w:r>
      <w:r w:rsidR="00BD21CC" w:rsidRPr="00BD21CC">
        <w:rPr>
          <w:rFonts w:ascii="Arial" w:hAnsi="Arial" w:cs="Arial"/>
          <w:color w:val="FF0000"/>
          <w:sz w:val="20"/>
          <w:szCs w:val="20"/>
        </w:rPr>
        <w:t xml:space="preserve">Microsoft </w:t>
      </w:r>
      <w:r w:rsidR="00A61B90" w:rsidRPr="009601CA">
        <w:rPr>
          <w:rFonts w:ascii="Arial" w:hAnsi="Arial" w:cs="Arial"/>
          <w:color w:val="FF0000"/>
          <w:sz w:val="20"/>
          <w:szCs w:val="20"/>
        </w:rPr>
        <w:t>Word software</w:t>
      </w:r>
      <w:r w:rsidR="00043F8D">
        <w:rPr>
          <w:rFonts w:ascii="Arial" w:hAnsi="Arial" w:cs="Arial"/>
          <w:color w:val="FF0000"/>
          <w:sz w:val="20"/>
          <w:szCs w:val="20"/>
        </w:rPr>
        <w:t xml:space="preserve"> </w:t>
      </w:r>
      <w:r w:rsidR="00BD21CC">
        <w:rPr>
          <w:rFonts w:ascii="Arial" w:hAnsi="Arial" w:cs="Arial"/>
          <w:color w:val="000000"/>
          <w:sz w:val="20"/>
          <w:szCs w:val="20"/>
        </w:rPr>
        <w:t xml:space="preserve">in doc or docx format. Do </w:t>
      </w:r>
      <w:r w:rsidR="00BD21CC">
        <w:rPr>
          <w:rFonts w:ascii="Arial" w:hAnsi="Arial" w:cs="Arial"/>
          <w:color w:val="000000"/>
          <w:sz w:val="20"/>
          <w:szCs w:val="20"/>
        </w:rPr>
        <w:lastRenderedPageBreak/>
        <w:t xml:space="preserve">not upload </w:t>
      </w:r>
      <w:r w:rsidR="006A0DF5">
        <w:rPr>
          <w:rFonts w:ascii="Arial" w:hAnsi="Arial" w:cs="Arial"/>
          <w:color w:val="000000"/>
          <w:sz w:val="20"/>
          <w:szCs w:val="20"/>
        </w:rPr>
        <w:t xml:space="preserve">in </w:t>
      </w:r>
      <w:r w:rsidR="00FB4ED7">
        <w:rPr>
          <w:rFonts w:ascii="Arial" w:hAnsi="Arial" w:cs="Arial"/>
          <w:color w:val="000000"/>
          <w:sz w:val="20"/>
          <w:szCs w:val="20"/>
        </w:rPr>
        <w:t>Pdf</w:t>
      </w:r>
      <w:r w:rsidR="00B0460C">
        <w:rPr>
          <w:rFonts w:ascii="Arial" w:hAnsi="Arial" w:cs="Arial"/>
          <w:color w:val="000000"/>
          <w:sz w:val="20"/>
          <w:szCs w:val="20"/>
        </w:rPr>
        <w:t xml:space="preserve"> </w:t>
      </w:r>
      <w:r w:rsidR="00BD21CC">
        <w:rPr>
          <w:rFonts w:ascii="Arial" w:hAnsi="Arial" w:cs="Arial"/>
          <w:color w:val="000000"/>
          <w:sz w:val="20"/>
          <w:szCs w:val="20"/>
        </w:rPr>
        <w:t>format</w:t>
      </w:r>
      <w:r w:rsidR="006A0DF5">
        <w:rPr>
          <w:rFonts w:ascii="Arial" w:hAnsi="Arial" w:cs="Arial"/>
          <w:color w:val="000000"/>
          <w:sz w:val="20"/>
          <w:szCs w:val="20"/>
        </w:rPr>
        <w:t>!</w:t>
      </w:r>
    </w:p>
    <w:p w14:paraId="2E6C23F2" w14:textId="77777777" w:rsidR="00A61B90" w:rsidRDefault="00A23157" w:rsidP="00AF1B1E">
      <w:pPr>
        <w:widowControl w:val="0"/>
        <w:autoSpaceDE w:val="0"/>
        <w:autoSpaceDN w:val="0"/>
        <w:adjustRightInd w:val="0"/>
        <w:spacing w:after="0"/>
        <w:ind w:left="709" w:right="572"/>
        <w:jc w:val="both"/>
        <w:rPr>
          <w:rFonts w:ascii="Arial" w:hAnsi="Arial" w:cs="Arial"/>
          <w:color w:val="000000"/>
          <w:sz w:val="20"/>
          <w:szCs w:val="20"/>
        </w:rPr>
      </w:pPr>
      <w:r w:rsidRPr="00A23157">
        <w:rPr>
          <w:rFonts w:ascii="Arial" w:hAnsi="Arial" w:cs="Arial"/>
          <w:color w:val="000000"/>
          <w:sz w:val="20"/>
          <w:szCs w:val="20"/>
        </w:rPr>
        <w:t xml:space="preserve">Submission of manuscripts in </w:t>
      </w:r>
      <w:r w:rsidRPr="00B0460C">
        <w:rPr>
          <w:rFonts w:ascii="Arial" w:hAnsi="Arial" w:cs="Arial"/>
          <w:color w:val="FF0000"/>
          <w:sz w:val="20"/>
          <w:szCs w:val="20"/>
        </w:rPr>
        <w:t>LaTeX</w:t>
      </w:r>
      <w:r w:rsidRPr="00A23157">
        <w:rPr>
          <w:rFonts w:ascii="Arial" w:hAnsi="Arial" w:cs="Arial"/>
          <w:color w:val="000000"/>
          <w:sz w:val="20"/>
          <w:szCs w:val="20"/>
        </w:rPr>
        <w:t xml:space="preserve"> is also possible. For the moment, we cannot offer you template, please follow the instructions.</w:t>
      </w:r>
    </w:p>
    <w:p w14:paraId="05ABC3E6" w14:textId="77777777" w:rsidR="002F4B00" w:rsidRDefault="002F4B00" w:rsidP="006B4FCB">
      <w:pPr>
        <w:widowControl w:val="0"/>
        <w:autoSpaceDE w:val="0"/>
        <w:autoSpaceDN w:val="0"/>
        <w:adjustRightInd w:val="0"/>
        <w:spacing w:after="0"/>
        <w:ind w:left="709" w:right="572"/>
        <w:jc w:val="both"/>
        <w:rPr>
          <w:rFonts w:ascii="Arial" w:hAnsi="Arial" w:cs="Arial"/>
          <w:color w:val="000000"/>
          <w:sz w:val="20"/>
          <w:szCs w:val="20"/>
        </w:rPr>
      </w:pPr>
      <w:r w:rsidRPr="002F4B00">
        <w:rPr>
          <w:rFonts w:ascii="Arial" w:hAnsi="Arial" w:cs="Arial"/>
          <w:color w:val="000000"/>
          <w:sz w:val="20"/>
          <w:szCs w:val="20"/>
        </w:rPr>
        <w:t>The topic of the manuscript must fall within the aims and scope of JRNC.</w:t>
      </w:r>
    </w:p>
    <w:p w14:paraId="2986FEE3" w14:textId="77777777" w:rsidR="009601CA" w:rsidRDefault="009601CA" w:rsidP="006B4FCB">
      <w:pPr>
        <w:widowControl w:val="0"/>
        <w:autoSpaceDE w:val="0"/>
        <w:autoSpaceDN w:val="0"/>
        <w:adjustRightInd w:val="0"/>
        <w:spacing w:after="0"/>
        <w:ind w:left="709" w:right="572" w:hanging="567"/>
        <w:jc w:val="both"/>
        <w:rPr>
          <w:rFonts w:ascii="Arial" w:hAnsi="Arial" w:cs="Arial"/>
          <w:color w:val="000000"/>
          <w:sz w:val="20"/>
          <w:szCs w:val="20"/>
        </w:rPr>
      </w:pPr>
    </w:p>
    <w:p w14:paraId="21795D3E" w14:textId="6A6C77CF" w:rsidR="00763472" w:rsidRPr="00106CD9" w:rsidRDefault="00901BA7" w:rsidP="006B4FCB">
      <w:pPr>
        <w:widowControl w:val="0"/>
        <w:autoSpaceDE w:val="0"/>
        <w:autoSpaceDN w:val="0"/>
        <w:adjustRightInd w:val="0"/>
        <w:spacing w:after="0"/>
        <w:ind w:left="709" w:right="572" w:hanging="56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6</w:t>
      </w:r>
      <w:r w:rsidR="00763472">
        <w:rPr>
          <w:rFonts w:ascii="Arial" w:hAnsi="Arial" w:cs="Arial"/>
          <w:color w:val="000000"/>
          <w:sz w:val="20"/>
          <w:szCs w:val="20"/>
        </w:rPr>
        <w:t xml:space="preserve">. </w:t>
      </w:r>
      <w:r w:rsidR="00763472">
        <w:rPr>
          <w:rFonts w:ascii="Arial" w:hAnsi="Arial" w:cs="Arial"/>
          <w:color w:val="000000"/>
          <w:sz w:val="20"/>
          <w:szCs w:val="20"/>
        </w:rPr>
        <w:tab/>
        <w:t xml:space="preserve">Your manuscript should be prepared based on </w:t>
      </w:r>
      <w:r w:rsidR="00763472" w:rsidRPr="00106CD9">
        <w:rPr>
          <w:rFonts w:ascii="Arial" w:hAnsi="Arial" w:cs="Arial"/>
          <w:b/>
          <w:color w:val="000000"/>
          <w:sz w:val="20"/>
          <w:szCs w:val="20"/>
          <w:u w:val="single"/>
        </w:rPr>
        <w:t>our manuscript template file</w:t>
      </w:r>
      <w:r w:rsidR="00763472">
        <w:rPr>
          <w:rFonts w:ascii="Arial" w:hAnsi="Arial" w:cs="Arial"/>
          <w:color w:val="000000"/>
          <w:sz w:val="20"/>
          <w:szCs w:val="20"/>
        </w:rPr>
        <w:t xml:space="preserve">. The template file in doc version could be downloaded </w:t>
      </w:r>
      <w:r w:rsidR="00763472" w:rsidRPr="00160B59">
        <w:rPr>
          <w:rFonts w:ascii="Arial" w:hAnsi="Arial" w:cs="Arial"/>
          <w:color w:val="000000"/>
          <w:sz w:val="20"/>
          <w:szCs w:val="20"/>
        </w:rPr>
        <w:t xml:space="preserve">from </w:t>
      </w:r>
      <w:r w:rsidR="00763472" w:rsidRPr="00106CD9">
        <w:rPr>
          <w:rFonts w:ascii="Arial" w:hAnsi="Arial" w:cs="Arial"/>
          <w:color w:val="000000"/>
          <w:sz w:val="20"/>
          <w:szCs w:val="20"/>
        </w:rPr>
        <w:t>the JRNC home pag</w:t>
      </w:r>
      <w:r w:rsidR="006A5DD6" w:rsidRPr="00106CD9">
        <w:rPr>
          <w:rFonts w:ascii="Arial" w:hAnsi="Arial" w:cs="Arial"/>
          <w:color w:val="000000"/>
          <w:sz w:val="20"/>
          <w:szCs w:val="20"/>
        </w:rPr>
        <w:t xml:space="preserve">e </w:t>
      </w:r>
      <w:r w:rsidR="00AF1B1E">
        <w:rPr>
          <w:rFonts w:ascii="Arial" w:hAnsi="Arial" w:cs="Arial"/>
          <w:color w:val="000000"/>
          <w:sz w:val="20"/>
          <w:szCs w:val="20"/>
        </w:rPr>
        <w:t>at</w:t>
      </w:r>
      <w:r w:rsidR="00AF1B1E">
        <w:rPr>
          <w:rFonts w:ascii="Arial" w:hAnsi="Arial" w:cs="Arial"/>
          <w:color w:val="000000"/>
          <w:sz w:val="20"/>
          <w:szCs w:val="20"/>
        </w:rPr>
        <w:br/>
      </w:r>
      <w:hyperlink r:id="rId11" w:history="1">
        <w:r w:rsidR="00AF1B1E" w:rsidRPr="00B85BED">
          <w:rPr>
            <w:rStyle w:val="Kpr"/>
            <w:rFonts w:ascii="Arial" w:hAnsi="Arial" w:cs="Arial"/>
            <w:sz w:val="20"/>
            <w:szCs w:val="20"/>
          </w:rPr>
          <w:t>https://www.springer.com/journal/10967</w:t>
        </w:r>
      </w:hyperlink>
      <w:r w:rsidR="00AF1B1E">
        <w:rPr>
          <w:rFonts w:ascii="Arial" w:hAnsi="Arial" w:cs="Arial"/>
          <w:color w:val="000000"/>
          <w:sz w:val="20"/>
          <w:szCs w:val="20"/>
        </w:rPr>
        <w:t xml:space="preserve"> under </w:t>
      </w:r>
      <w:r w:rsidR="00AF1B1E" w:rsidRPr="00AF1B1E">
        <w:rPr>
          <w:rFonts w:ascii="Arial" w:hAnsi="Arial" w:cs="Arial"/>
          <w:color w:val="000000"/>
          <w:sz w:val="20"/>
          <w:szCs w:val="20"/>
        </w:rPr>
        <w:t>"</w:t>
      </w:r>
      <w:r w:rsidR="00AF1B1E" w:rsidRPr="00AF1B1E">
        <w:rPr>
          <w:rFonts w:ascii="Arial" w:hAnsi="Arial" w:cs="Arial"/>
          <w:i/>
          <w:iCs/>
          <w:color w:val="000000"/>
          <w:sz w:val="20"/>
          <w:szCs w:val="20"/>
        </w:rPr>
        <w:t>Journal updates</w:t>
      </w:r>
      <w:r w:rsidR="00AF1B1E" w:rsidRPr="00AF1B1E">
        <w:rPr>
          <w:rFonts w:ascii="Arial" w:hAnsi="Arial" w:cs="Arial"/>
          <w:color w:val="000000"/>
          <w:sz w:val="20"/>
          <w:szCs w:val="20"/>
        </w:rPr>
        <w:t>" section</w:t>
      </w:r>
    </w:p>
    <w:p w14:paraId="47FAD9BB" w14:textId="117D653A" w:rsidR="00A327CC" w:rsidRDefault="00A327CC" w:rsidP="006B4FCB">
      <w:pPr>
        <w:widowControl w:val="0"/>
        <w:autoSpaceDE w:val="0"/>
        <w:autoSpaceDN w:val="0"/>
        <w:adjustRightInd w:val="0"/>
        <w:spacing w:after="0"/>
        <w:ind w:left="709" w:right="572" w:hanging="567"/>
        <w:jc w:val="both"/>
        <w:rPr>
          <w:rFonts w:ascii="Arial" w:hAnsi="Arial" w:cs="Arial"/>
          <w:color w:val="000000"/>
          <w:sz w:val="20"/>
          <w:szCs w:val="20"/>
        </w:rPr>
      </w:pPr>
    </w:p>
    <w:p w14:paraId="12A12A01" w14:textId="77777777" w:rsidR="005D386B" w:rsidRDefault="005D386B" w:rsidP="006B4FCB">
      <w:pPr>
        <w:widowControl w:val="0"/>
        <w:autoSpaceDE w:val="0"/>
        <w:autoSpaceDN w:val="0"/>
        <w:adjustRightInd w:val="0"/>
        <w:spacing w:after="0"/>
        <w:ind w:left="709" w:right="572" w:hanging="567"/>
        <w:jc w:val="both"/>
        <w:rPr>
          <w:rFonts w:ascii="Arial" w:hAnsi="Arial" w:cs="Arial"/>
          <w:color w:val="000000"/>
          <w:sz w:val="20"/>
          <w:szCs w:val="20"/>
        </w:rPr>
      </w:pPr>
    </w:p>
    <w:p w14:paraId="7D7FBC56" w14:textId="77777777" w:rsidR="00A327CC" w:rsidRPr="00A327CC" w:rsidRDefault="00A327CC" w:rsidP="006B4FCB">
      <w:pPr>
        <w:widowControl w:val="0"/>
        <w:autoSpaceDE w:val="0"/>
        <w:autoSpaceDN w:val="0"/>
        <w:adjustRightInd w:val="0"/>
        <w:spacing w:after="0"/>
        <w:ind w:left="709" w:right="572" w:hanging="567"/>
        <w:jc w:val="both"/>
        <w:rPr>
          <w:rFonts w:ascii="Arial" w:hAnsi="Arial" w:cs="Arial"/>
          <w:color w:val="000000"/>
          <w:sz w:val="20"/>
          <w:szCs w:val="20"/>
        </w:rPr>
      </w:pPr>
      <w:r w:rsidRPr="00A327CC">
        <w:rPr>
          <w:rFonts w:ascii="Arial" w:hAnsi="Arial" w:cs="Arial"/>
          <w:color w:val="000000"/>
          <w:sz w:val="20"/>
          <w:szCs w:val="20"/>
        </w:rPr>
        <w:t xml:space="preserve">These are some typical </w:t>
      </w:r>
      <w:r w:rsidRPr="004A6EDA">
        <w:rPr>
          <w:rFonts w:ascii="Arial" w:hAnsi="Arial" w:cs="Arial"/>
          <w:b/>
          <w:color w:val="FF0000"/>
          <w:sz w:val="20"/>
          <w:szCs w:val="20"/>
          <w:u w:val="single"/>
        </w:rPr>
        <w:t>mistakes</w:t>
      </w:r>
      <w:r w:rsidRPr="004A6EDA">
        <w:rPr>
          <w:rFonts w:ascii="Arial" w:hAnsi="Arial" w:cs="Arial"/>
          <w:color w:val="FF0000"/>
          <w:sz w:val="20"/>
          <w:szCs w:val="20"/>
        </w:rPr>
        <w:t xml:space="preserve"> </w:t>
      </w:r>
      <w:r w:rsidRPr="00A327CC">
        <w:rPr>
          <w:rFonts w:ascii="Arial" w:hAnsi="Arial" w:cs="Arial"/>
          <w:color w:val="000000"/>
          <w:sz w:val="20"/>
          <w:szCs w:val="20"/>
        </w:rPr>
        <w:t>we see very often:</w:t>
      </w:r>
    </w:p>
    <w:p w14:paraId="2869348B" w14:textId="77777777" w:rsidR="00A327CC" w:rsidRPr="00624A9F" w:rsidRDefault="00A327CC" w:rsidP="006B4FCB">
      <w:pPr>
        <w:pStyle w:val="ListeParagraf"/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ind w:right="572"/>
        <w:jc w:val="both"/>
        <w:rPr>
          <w:rFonts w:ascii="Arial" w:hAnsi="Arial" w:cs="Arial"/>
          <w:color w:val="000000"/>
          <w:sz w:val="20"/>
          <w:szCs w:val="20"/>
        </w:rPr>
      </w:pPr>
      <w:r w:rsidRPr="00624A9F">
        <w:rPr>
          <w:rFonts w:ascii="Arial" w:hAnsi="Arial" w:cs="Arial"/>
          <w:color w:val="000000"/>
          <w:sz w:val="20"/>
          <w:szCs w:val="20"/>
        </w:rPr>
        <w:t>several authors do not use our template</w:t>
      </w:r>
    </w:p>
    <w:p w14:paraId="6711715D" w14:textId="77777777" w:rsidR="00A327CC" w:rsidRPr="00624A9F" w:rsidRDefault="00A327CC" w:rsidP="006B4FCB">
      <w:pPr>
        <w:pStyle w:val="ListeParagraf"/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ind w:right="572"/>
        <w:jc w:val="both"/>
        <w:rPr>
          <w:rFonts w:ascii="Arial" w:hAnsi="Arial" w:cs="Arial"/>
          <w:color w:val="000000"/>
          <w:sz w:val="20"/>
          <w:szCs w:val="20"/>
        </w:rPr>
      </w:pPr>
      <w:r w:rsidRPr="00624A9F">
        <w:rPr>
          <w:rFonts w:ascii="Arial" w:hAnsi="Arial" w:cs="Arial"/>
          <w:color w:val="000000"/>
          <w:sz w:val="20"/>
          <w:szCs w:val="20"/>
        </w:rPr>
        <w:t>the manuscripts should be uploaded in doc/docx and not in pdf version!</w:t>
      </w:r>
      <w:r w:rsidR="00A960D3" w:rsidRPr="00624A9F">
        <w:rPr>
          <w:rFonts w:ascii="Arial" w:hAnsi="Arial" w:cs="Arial"/>
          <w:color w:val="000000"/>
          <w:sz w:val="20"/>
          <w:szCs w:val="20"/>
        </w:rPr>
        <w:t xml:space="preserve"> </w:t>
      </w:r>
      <w:r w:rsidR="00A23157" w:rsidRPr="00624A9F">
        <w:rPr>
          <w:rFonts w:ascii="Arial" w:hAnsi="Arial" w:cs="Arial"/>
          <w:color w:val="000000"/>
          <w:sz w:val="20"/>
          <w:szCs w:val="20"/>
        </w:rPr>
        <w:t>Submission of manuscripts in LaTeX is also possible. For the moment, we cannot offer you template, please follow the instructions.</w:t>
      </w:r>
    </w:p>
    <w:p w14:paraId="2336F7D2" w14:textId="77777777" w:rsidR="00A327CC" w:rsidRPr="00624A9F" w:rsidRDefault="00A327CC" w:rsidP="006B4FCB">
      <w:pPr>
        <w:pStyle w:val="ListeParagraf"/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ind w:right="572"/>
        <w:jc w:val="both"/>
        <w:rPr>
          <w:rFonts w:ascii="Arial" w:hAnsi="Arial" w:cs="Arial"/>
          <w:color w:val="000000"/>
          <w:sz w:val="20"/>
          <w:szCs w:val="20"/>
        </w:rPr>
      </w:pPr>
      <w:r w:rsidRPr="00624A9F">
        <w:rPr>
          <w:rFonts w:ascii="Arial" w:hAnsi="Arial" w:cs="Arial"/>
          <w:color w:val="000000"/>
          <w:sz w:val="20"/>
          <w:szCs w:val="20"/>
        </w:rPr>
        <w:t>some abstracts are too long (maximum 50-100 words). Introductory remarks should be avoided!</w:t>
      </w:r>
    </w:p>
    <w:p w14:paraId="0ECDF082" w14:textId="77777777" w:rsidR="00A327CC" w:rsidRPr="00624A9F" w:rsidRDefault="00A327CC" w:rsidP="006B4FCB">
      <w:pPr>
        <w:pStyle w:val="ListeParagraf"/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ind w:right="572"/>
        <w:jc w:val="both"/>
        <w:rPr>
          <w:rFonts w:ascii="Arial" w:hAnsi="Arial" w:cs="Arial"/>
          <w:color w:val="000000"/>
          <w:sz w:val="20"/>
          <w:szCs w:val="20"/>
        </w:rPr>
      </w:pPr>
      <w:r w:rsidRPr="00624A9F">
        <w:rPr>
          <w:rFonts w:ascii="Arial" w:hAnsi="Arial" w:cs="Arial"/>
          <w:color w:val="000000"/>
          <w:sz w:val="20"/>
          <w:szCs w:val="20"/>
        </w:rPr>
        <w:t>tables should be submitted in editable format (doc/docx) and NOT as figures!</w:t>
      </w:r>
    </w:p>
    <w:p w14:paraId="0D906E11" w14:textId="77777777" w:rsidR="00A327CC" w:rsidRPr="00624A9F" w:rsidRDefault="00A327CC" w:rsidP="006B4FCB">
      <w:pPr>
        <w:pStyle w:val="ListeParagraf"/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ind w:right="572"/>
        <w:jc w:val="both"/>
        <w:rPr>
          <w:rFonts w:ascii="Arial" w:hAnsi="Arial" w:cs="Arial"/>
          <w:color w:val="000000"/>
          <w:sz w:val="20"/>
          <w:szCs w:val="20"/>
        </w:rPr>
      </w:pPr>
      <w:r w:rsidRPr="00624A9F">
        <w:rPr>
          <w:rFonts w:ascii="Arial" w:hAnsi="Arial" w:cs="Arial"/>
          <w:color w:val="000000"/>
          <w:sz w:val="20"/>
          <w:szCs w:val="20"/>
        </w:rPr>
        <w:t>some figures are not good enough to reproduce. Figures should be submitted in tiff/jpeg format with 300 dpi resolution (min. 1200x1200 pixels).</w:t>
      </w:r>
    </w:p>
    <w:p w14:paraId="78DB368C" w14:textId="77777777" w:rsidR="00A327CC" w:rsidRPr="00624A9F" w:rsidRDefault="00A327CC" w:rsidP="006B4FCB">
      <w:pPr>
        <w:pStyle w:val="ListeParagraf"/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ind w:right="572"/>
        <w:jc w:val="both"/>
        <w:rPr>
          <w:rFonts w:ascii="Arial" w:hAnsi="Arial" w:cs="Arial"/>
          <w:color w:val="000000"/>
          <w:sz w:val="20"/>
          <w:szCs w:val="20"/>
        </w:rPr>
      </w:pPr>
      <w:r w:rsidRPr="00624A9F">
        <w:rPr>
          <w:rFonts w:ascii="Arial" w:hAnsi="Arial" w:cs="Arial"/>
          <w:color w:val="000000"/>
          <w:sz w:val="20"/>
          <w:szCs w:val="20"/>
        </w:rPr>
        <w:t>references are not w</w:t>
      </w:r>
      <w:r w:rsidR="00043F8D" w:rsidRPr="00624A9F">
        <w:rPr>
          <w:rFonts w:ascii="Arial" w:hAnsi="Arial" w:cs="Arial"/>
          <w:color w:val="000000"/>
          <w:sz w:val="20"/>
          <w:szCs w:val="20"/>
        </w:rPr>
        <w:t xml:space="preserve">ell formatted. See our template at </w:t>
      </w:r>
      <w:r w:rsidR="00043F8D" w:rsidRPr="00624A9F">
        <w:rPr>
          <w:rFonts w:ascii="Arial" w:hAnsi="Arial" w:cs="Arial"/>
          <w:i/>
          <w:color w:val="000000"/>
          <w:sz w:val="20"/>
          <w:szCs w:val="20"/>
        </w:rPr>
        <w:t>Instructions for Authors</w:t>
      </w:r>
      <w:r w:rsidR="00043F8D" w:rsidRPr="00624A9F">
        <w:rPr>
          <w:rFonts w:ascii="Arial" w:hAnsi="Arial" w:cs="Arial"/>
          <w:color w:val="000000"/>
          <w:sz w:val="20"/>
          <w:szCs w:val="20"/>
        </w:rPr>
        <w:t xml:space="preserve"> section (EndNote-style for citations)</w:t>
      </w:r>
    </w:p>
    <w:p w14:paraId="0CC897CB" w14:textId="77777777" w:rsidR="00763472" w:rsidRPr="00624A9F" w:rsidRDefault="00A327CC" w:rsidP="006B4FCB">
      <w:pPr>
        <w:pStyle w:val="ListeParagraf"/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ind w:right="572"/>
        <w:jc w:val="both"/>
        <w:rPr>
          <w:rFonts w:ascii="Arial" w:hAnsi="Arial" w:cs="Arial"/>
          <w:color w:val="000000"/>
          <w:sz w:val="20"/>
          <w:szCs w:val="20"/>
        </w:rPr>
      </w:pPr>
      <w:r w:rsidRPr="00624A9F">
        <w:rPr>
          <w:rFonts w:ascii="Arial" w:hAnsi="Arial" w:cs="Arial"/>
          <w:color w:val="000000"/>
          <w:sz w:val="20"/>
          <w:szCs w:val="20"/>
        </w:rPr>
        <w:t>we are fine with non-English references cited in the manuscripts, but according to our policy non-English references can be cited by the authors only if 1) the named reference has at least an abstract in English AND 2) it has a DOI number too.</w:t>
      </w:r>
    </w:p>
    <w:p w14:paraId="0673EED6" w14:textId="77777777" w:rsidR="0061696F" w:rsidRDefault="0061696F" w:rsidP="0086292C">
      <w:pPr>
        <w:spacing w:after="0"/>
        <w:ind w:left="142"/>
        <w:jc w:val="both"/>
      </w:pPr>
      <w:r>
        <w:t xml:space="preserve">Please also follow the nomenclature as described in: </w:t>
      </w:r>
    </w:p>
    <w:p w14:paraId="289E420A" w14:textId="274D679A" w:rsidR="0061696F" w:rsidRDefault="00FC0674" w:rsidP="0086292C">
      <w:pPr>
        <w:spacing w:after="0"/>
        <w:ind w:left="142"/>
        <w:jc w:val="both"/>
        <w:rPr>
          <w:lang w:val="hu-HU" w:eastAsia="hu-HU"/>
        </w:rPr>
      </w:pPr>
      <w:hyperlink r:id="rId12" w:history="1">
        <w:r w:rsidR="006B4FCB" w:rsidRPr="00B85BED">
          <w:rPr>
            <w:rStyle w:val="Kpr"/>
            <w:lang w:val="hu-HU" w:eastAsia="hu-HU"/>
          </w:rPr>
          <w:t>https://link.springer.com/article/10.1007/s10967-017-5693-0</w:t>
        </w:r>
      </w:hyperlink>
      <w:r w:rsidR="006B4FCB">
        <w:rPr>
          <w:lang w:val="hu-HU" w:eastAsia="hu-HU"/>
        </w:rPr>
        <w:t xml:space="preserve"> </w:t>
      </w:r>
    </w:p>
    <w:p w14:paraId="5A58393F" w14:textId="77777777" w:rsidR="00B70F66" w:rsidRDefault="00B70F66" w:rsidP="006B4FCB">
      <w:pPr>
        <w:widowControl w:val="0"/>
        <w:autoSpaceDE w:val="0"/>
        <w:autoSpaceDN w:val="0"/>
        <w:adjustRightInd w:val="0"/>
        <w:spacing w:after="0"/>
        <w:ind w:left="709" w:right="572" w:hanging="567"/>
        <w:jc w:val="both"/>
        <w:rPr>
          <w:rFonts w:ascii="Arial" w:hAnsi="Arial" w:cs="Arial"/>
          <w:color w:val="000000"/>
          <w:sz w:val="20"/>
          <w:szCs w:val="20"/>
        </w:rPr>
      </w:pPr>
    </w:p>
    <w:p w14:paraId="059907E6" w14:textId="77777777" w:rsidR="007E705B" w:rsidRDefault="00082968" w:rsidP="006B4FCB">
      <w:pPr>
        <w:widowControl w:val="0"/>
        <w:autoSpaceDE w:val="0"/>
        <w:autoSpaceDN w:val="0"/>
        <w:adjustRightInd w:val="0"/>
        <w:spacing w:after="0"/>
        <w:ind w:left="709" w:right="572" w:hanging="56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8</w:t>
      </w:r>
      <w:r w:rsidR="00A61B90">
        <w:rPr>
          <w:rFonts w:ascii="Arial" w:hAnsi="Arial" w:cs="Arial"/>
          <w:color w:val="000000"/>
          <w:sz w:val="20"/>
          <w:szCs w:val="20"/>
        </w:rPr>
        <w:t>.</w:t>
      </w:r>
      <w:r w:rsidR="00A61B90">
        <w:rPr>
          <w:rFonts w:ascii="Arial" w:hAnsi="Arial" w:cs="Arial"/>
          <w:color w:val="000000"/>
          <w:sz w:val="20"/>
          <w:szCs w:val="20"/>
        </w:rPr>
        <w:tab/>
      </w:r>
      <w:r w:rsidR="00A61B90" w:rsidRPr="00A61B90">
        <w:rPr>
          <w:rFonts w:ascii="Arial" w:hAnsi="Arial" w:cs="Arial"/>
          <w:color w:val="000000"/>
          <w:sz w:val="20"/>
          <w:szCs w:val="20"/>
        </w:rPr>
        <w:t xml:space="preserve">Follow </w:t>
      </w:r>
      <w:r w:rsidR="00A61B90">
        <w:rPr>
          <w:rFonts w:ascii="Arial" w:hAnsi="Arial" w:cs="Arial"/>
          <w:color w:val="000000"/>
          <w:sz w:val="20"/>
          <w:szCs w:val="20"/>
        </w:rPr>
        <w:t xml:space="preserve">rest of </w:t>
      </w:r>
      <w:r w:rsidR="00A61B90" w:rsidRPr="00A61B90">
        <w:rPr>
          <w:rFonts w:ascii="Arial" w:hAnsi="Arial" w:cs="Arial"/>
          <w:color w:val="000000"/>
          <w:sz w:val="20"/>
          <w:szCs w:val="20"/>
        </w:rPr>
        <w:t>the instructions and submit your manuscript.</w:t>
      </w:r>
    </w:p>
    <w:p w14:paraId="5AD0A625" w14:textId="77777777" w:rsidR="00B70F66" w:rsidRDefault="00B70F66" w:rsidP="006B4FCB">
      <w:pPr>
        <w:widowControl w:val="0"/>
        <w:autoSpaceDE w:val="0"/>
        <w:autoSpaceDN w:val="0"/>
        <w:adjustRightInd w:val="0"/>
        <w:spacing w:after="0"/>
        <w:ind w:left="709" w:right="572" w:hanging="567"/>
        <w:jc w:val="both"/>
        <w:rPr>
          <w:rFonts w:ascii="Arial" w:hAnsi="Arial" w:cs="Arial"/>
          <w:color w:val="000000"/>
          <w:sz w:val="20"/>
          <w:szCs w:val="20"/>
        </w:rPr>
      </w:pPr>
    </w:p>
    <w:p w14:paraId="63E11A17" w14:textId="77777777" w:rsidR="002F4B00" w:rsidRDefault="002F4B00" w:rsidP="002F4B00">
      <w:pPr>
        <w:widowControl w:val="0"/>
        <w:autoSpaceDE w:val="0"/>
        <w:autoSpaceDN w:val="0"/>
        <w:adjustRightInd w:val="0"/>
        <w:spacing w:after="0"/>
        <w:ind w:left="709" w:right="-20" w:hanging="567"/>
        <w:rPr>
          <w:rFonts w:ascii="Arial" w:hAnsi="Arial" w:cs="Arial"/>
          <w:color w:val="FF0000"/>
          <w:sz w:val="20"/>
          <w:szCs w:val="20"/>
        </w:rPr>
      </w:pPr>
    </w:p>
    <w:p w14:paraId="4DB2D340" w14:textId="77777777" w:rsidR="002F4B00" w:rsidRPr="005D1CF1" w:rsidRDefault="002F4B00" w:rsidP="006B4FCB">
      <w:pPr>
        <w:pStyle w:val="ListeParagraf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right="-20"/>
        <w:jc w:val="both"/>
        <w:rPr>
          <w:rFonts w:ascii="Arial" w:hAnsi="Arial" w:cs="Arial"/>
        </w:rPr>
      </w:pPr>
      <w:r w:rsidRPr="005D1CF1">
        <w:rPr>
          <w:rFonts w:ascii="Arial" w:hAnsi="Arial" w:cs="Arial"/>
        </w:rPr>
        <w:t xml:space="preserve">Extended abstracts (manuscripts shorter than 200 lines and fewer than 10 references) will not be accepted for publication and will be returned to the corresponding author without review. </w:t>
      </w:r>
    </w:p>
    <w:p w14:paraId="605F117E" w14:textId="77777777" w:rsidR="002F4B00" w:rsidRPr="005D1CF1" w:rsidRDefault="002F4B00" w:rsidP="006B4FCB">
      <w:pPr>
        <w:widowControl w:val="0"/>
        <w:autoSpaceDE w:val="0"/>
        <w:autoSpaceDN w:val="0"/>
        <w:adjustRightInd w:val="0"/>
        <w:spacing w:after="0"/>
        <w:ind w:left="709" w:right="-20" w:hanging="567"/>
        <w:jc w:val="both"/>
        <w:rPr>
          <w:rFonts w:ascii="Arial" w:hAnsi="Arial" w:cs="Arial"/>
        </w:rPr>
      </w:pPr>
    </w:p>
    <w:p w14:paraId="3A2F0769" w14:textId="77777777" w:rsidR="002F4B00" w:rsidRPr="005D1CF1" w:rsidRDefault="002F4B00" w:rsidP="006B4FCB">
      <w:pPr>
        <w:pStyle w:val="ListeParagraf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right="-20"/>
        <w:jc w:val="both"/>
        <w:rPr>
          <w:rFonts w:ascii="Arial" w:hAnsi="Arial" w:cs="Arial"/>
        </w:rPr>
      </w:pPr>
      <w:r w:rsidRPr="005D1CF1">
        <w:rPr>
          <w:rFonts w:ascii="Arial" w:hAnsi="Arial" w:cs="Arial"/>
        </w:rPr>
        <w:t>All manuscripts are automatically checked for plagiarism including self-plagiarism; if the manuscript contains several long word-by-word quotations, even one table or graph, etc. from copyrighted publications (including authors’ own papers), it will be returned to the corresponding author without review.</w:t>
      </w:r>
    </w:p>
    <w:p w14:paraId="7FBE3200" w14:textId="2FA4A133" w:rsidR="009601CA" w:rsidRDefault="009601CA" w:rsidP="005D1CF1">
      <w:pPr>
        <w:widowControl w:val="0"/>
        <w:autoSpaceDE w:val="0"/>
        <w:autoSpaceDN w:val="0"/>
        <w:adjustRightInd w:val="0"/>
        <w:spacing w:after="0" w:line="360" w:lineRule="auto"/>
        <w:ind w:right="-20"/>
        <w:rPr>
          <w:rFonts w:ascii="Arial" w:hAnsi="Arial" w:cs="Arial"/>
          <w:color w:val="000000"/>
          <w:sz w:val="20"/>
          <w:szCs w:val="20"/>
        </w:rPr>
      </w:pPr>
    </w:p>
    <w:sectPr w:rsidR="009601CA" w:rsidSect="00A327CC">
      <w:footerReference w:type="default" r:id="rId13"/>
      <w:pgSz w:w="11907" w:h="16839" w:code="9"/>
      <w:pgMar w:top="1276" w:right="1440" w:bottom="1276" w:left="1440" w:header="720" w:footer="720" w:gutter="0"/>
      <w:cols w:space="720" w:equalWidth="0">
        <w:col w:w="9340"/>
      </w:cols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537CE" w14:textId="77777777" w:rsidR="00DD20E5" w:rsidRDefault="00DD20E5" w:rsidP="0062352E">
      <w:pPr>
        <w:spacing w:after="0" w:line="240" w:lineRule="auto"/>
      </w:pPr>
      <w:r>
        <w:separator/>
      </w:r>
    </w:p>
  </w:endnote>
  <w:endnote w:type="continuationSeparator" w:id="0">
    <w:p w14:paraId="0D0B06EE" w14:textId="77777777" w:rsidR="00DD20E5" w:rsidRDefault="00DD20E5" w:rsidP="00623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120691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E2CB46C" w14:textId="77777777" w:rsidR="009B73B5" w:rsidRPr="009B73B5" w:rsidRDefault="00294251">
        <w:pPr>
          <w:pStyle w:val="AltBilgi"/>
          <w:jc w:val="center"/>
          <w:rPr>
            <w:sz w:val="20"/>
            <w:szCs w:val="20"/>
          </w:rPr>
        </w:pPr>
        <w:r w:rsidRPr="009B73B5">
          <w:rPr>
            <w:sz w:val="20"/>
            <w:szCs w:val="20"/>
          </w:rPr>
          <w:fldChar w:fldCharType="begin"/>
        </w:r>
        <w:r w:rsidR="009B73B5" w:rsidRPr="009B73B5">
          <w:rPr>
            <w:sz w:val="20"/>
            <w:szCs w:val="20"/>
          </w:rPr>
          <w:instrText>PAGE   \* MERGEFORMAT</w:instrText>
        </w:r>
        <w:r w:rsidRPr="009B73B5">
          <w:rPr>
            <w:sz w:val="20"/>
            <w:szCs w:val="20"/>
          </w:rPr>
          <w:fldChar w:fldCharType="separate"/>
        </w:r>
        <w:r w:rsidR="00580100" w:rsidRPr="00580100">
          <w:rPr>
            <w:noProof/>
            <w:sz w:val="20"/>
            <w:szCs w:val="20"/>
            <w:lang w:val="hu-HU"/>
          </w:rPr>
          <w:t>3</w:t>
        </w:r>
        <w:r w:rsidRPr="009B73B5">
          <w:rPr>
            <w:sz w:val="20"/>
            <w:szCs w:val="20"/>
          </w:rPr>
          <w:fldChar w:fldCharType="end"/>
        </w:r>
      </w:p>
    </w:sdtContent>
  </w:sdt>
  <w:p w14:paraId="24128367" w14:textId="77777777" w:rsidR="009B73B5" w:rsidRDefault="009B73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0FB70" w14:textId="77777777" w:rsidR="00DD20E5" w:rsidRDefault="00DD20E5" w:rsidP="0062352E">
      <w:pPr>
        <w:spacing w:after="0" w:line="240" w:lineRule="auto"/>
      </w:pPr>
      <w:r>
        <w:separator/>
      </w:r>
    </w:p>
  </w:footnote>
  <w:footnote w:type="continuationSeparator" w:id="0">
    <w:p w14:paraId="610731B2" w14:textId="77777777" w:rsidR="00DD20E5" w:rsidRDefault="00DD20E5" w:rsidP="00623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9.5pt;height:169.5pt;visibility:visible;mso-wrap-style:square" o:bullet="t">
        <v:imagedata r:id="rId1" o:title="1"/>
      </v:shape>
    </w:pict>
  </w:numPicBullet>
  <w:abstractNum w:abstractNumId="0" w15:restartNumberingAfterBreak="0">
    <w:nsid w:val="058A369B"/>
    <w:multiLevelType w:val="hybridMultilevel"/>
    <w:tmpl w:val="2F428476"/>
    <w:lvl w:ilvl="0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2643980"/>
    <w:multiLevelType w:val="hybridMultilevel"/>
    <w:tmpl w:val="C0C866C8"/>
    <w:lvl w:ilvl="0" w:tplc="19460114">
      <w:numFmt w:val="bullet"/>
      <w:lvlText w:val="-"/>
      <w:lvlJc w:val="left"/>
      <w:pPr>
        <w:ind w:left="502" w:hanging="360"/>
      </w:pPr>
      <w:rPr>
        <w:rFonts w:ascii="Arial" w:eastAsiaTheme="minorEastAsia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2560000C"/>
    <w:multiLevelType w:val="hybridMultilevel"/>
    <w:tmpl w:val="C56A06DC"/>
    <w:lvl w:ilvl="0" w:tplc="A852EAF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4BBE220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F5619C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07C57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9CD7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274CF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BC8E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73CA6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34AB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EA27C02"/>
    <w:multiLevelType w:val="hybridMultilevel"/>
    <w:tmpl w:val="2D8EF17C"/>
    <w:lvl w:ilvl="0" w:tplc="CC80D3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4CB2CF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0A73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7E082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029AB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BCC6C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7368D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3629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3262E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9D84B2D"/>
    <w:multiLevelType w:val="hybridMultilevel"/>
    <w:tmpl w:val="9584938E"/>
    <w:lvl w:ilvl="0" w:tplc="80CA3544">
      <w:start w:val="1"/>
      <w:numFmt w:val="bullet"/>
      <w:lvlText w:val="►"/>
      <w:lvlJc w:val="left"/>
      <w:pPr>
        <w:ind w:left="862" w:hanging="360"/>
      </w:pPr>
      <w:rPr>
        <w:rFonts w:ascii="Arial" w:hAnsi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737002">
    <w:abstractNumId w:val="3"/>
  </w:num>
  <w:num w:numId="2" w16cid:durableId="1662198731">
    <w:abstractNumId w:val="2"/>
  </w:num>
  <w:num w:numId="3" w16cid:durableId="1792089822">
    <w:abstractNumId w:val="4"/>
  </w:num>
  <w:num w:numId="4" w16cid:durableId="476653493">
    <w:abstractNumId w:val="1"/>
  </w:num>
  <w:num w:numId="5" w16cid:durableId="414982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148"/>
    <w:rsid w:val="000113CC"/>
    <w:rsid w:val="0004053B"/>
    <w:rsid w:val="00043F8D"/>
    <w:rsid w:val="00082968"/>
    <w:rsid w:val="00087AB0"/>
    <w:rsid w:val="00106CD9"/>
    <w:rsid w:val="00155CFA"/>
    <w:rsid w:val="00160B59"/>
    <w:rsid w:val="00174F90"/>
    <w:rsid w:val="00192AB6"/>
    <w:rsid w:val="001A3A50"/>
    <w:rsid w:val="001F0D1A"/>
    <w:rsid w:val="0020078B"/>
    <w:rsid w:val="00232148"/>
    <w:rsid w:val="00256612"/>
    <w:rsid w:val="002657CC"/>
    <w:rsid w:val="002826D0"/>
    <w:rsid w:val="00294251"/>
    <w:rsid w:val="0029773F"/>
    <w:rsid w:val="002B035D"/>
    <w:rsid w:val="002C1C7E"/>
    <w:rsid w:val="002C54E6"/>
    <w:rsid w:val="002F4B00"/>
    <w:rsid w:val="003168AD"/>
    <w:rsid w:val="00322243"/>
    <w:rsid w:val="0037131F"/>
    <w:rsid w:val="003C76C3"/>
    <w:rsid w:val="003D7EA9"/>
    <w:rsid w:val="003E4B35"/>
    <w:rsid w:val="00402150"/>
    <w:rsid w:val="004100F2"/>
    <w:rsid w:val="00464FA0"/>
    <w:rsid w:val="00492340"/>
    <w:rsid w:val="004A6EDA"/>
    <w:rsid w:val="004D472F"/>
    <w:rsid w:val="004F3F3C"/>
    <w:rsid w:val="004F5A34"/>
    <w:rsid w:val="00580100"/>
    <w:rsid w:val="005A5C4F"/>
    <w:rsid w:val="005B375B"/>
    <w:rsid w:val="005B5505"/>
    <w:rsid w:val="005C2347"/>
    <w:rsid w:val="005D1CF1"/>
    <w:rsid w:val="005D386B"/>
    <w:rsid w:val="00612C13"/>
    <w:rsid w:val="0061696F"/>
    <w:rsid w:val="0062352E"/>
    <w:rsid w:val="00624A9F"/>
    <w:rsid w:val="006A0DF5"/>
    <w:rsid w:val="006A15C8"/>
    <w:rsid w:val="006A43D0"/>
    <w:rsid w:val="006A5DD6"/>
    <w:rsid w:val="006B4FCB"/>
    <w:rsid w:val="006F482E"/>
    <w:rsid w:val="007263F0"/>
    <w:rsid w:val="00763472"/>
    <w:rsid w:val="007701B7"/>
    <w:rsid w:val="00781117"/>
    <w:rsid w:val="007974C5"/>
    <w:rsid w:val="007B0985"/>
    <w:rsid w:val="007E705B"/>
    <w:rsid w:val="00807276"/>
    <w:rsid w:val="0083690B"/>
    <w:rsid w:val="008425C1"/>
    <w:rsid w:val="0086292C"/>
    <w:rsid w:val="008C0E76"/>
    <w:rsid w:val="00901BA7"/>
    <w:rsid w:val="00940487"/>
    <w:rsid w:val="009601CA"/>
    <w:rsid w:val="00990C68"/>
    <w:rsid w:val="009B73B5"/>
    <w:rsid w:val="009B7631"/>
    <w:rsid w:val="009C1032"/>
    <w:rsid w:val="009C1548"/>
    <w:rsid w:val="00A02E05"/>
    <w:rsid w:val="00A23157"/>
    <w:rsid w:val="00A327CC"/>
    <w:rsid w:val="00A61B90"/>
    <w:rsid w:val="00A8367B"/>
    <w:rsid w:val="00A960D3"/>
    <w:rsid w:val="00AA1C80"/>
    <w:rsid w:val="00AD1D1F"/>
    <w:rsid w:val="00AE5911"/>
    <w:rsid w:val="00AF1B1E"/>
    <w:rsid w:val="00B0460C"/>
    <w:rsid w:val="00B44480"/>
    <w:rsid w:val="00B53391"/>
    <w:rsid w:val="00B55E6C"/>
    <w:rsid w:val="00B56181"/>
    <w:rsid w:val="00B70F66"/>
    <w:rsid w:val="00B82F35"/>
    <w:rsid w:val="00BB59A4"/>
    <w:rsid w:val="00BB7EB4"/>
    <w:rsid w:val="00BD21CC"/>
    <w:rsid w:val="00BF326C"/>
    <w:rsid w:val="00C03266"/>
    <w:rsid w:val="00C1487C"/>
    <w:rsid w:val="00C35434"/>
    <w:rsid w:val="00C61C51"/>
    <w:rsid w:val="00C7550A"/>
    <w:rsid w:val="00CA73A3"/>
    <w:rsid w:val="00CC4C63"/>
    <w:rsid w:val="00CE2344"/>
    <w:rsid w:val="00CF191C"/>
    <w:rsid w:val="00D20CBD"/>
    <w:rsid w:val="00D25B48"/>
    <w:rsid w:val="00D33E35"/>
    <w:rsid w:val="00D3572B"/>
    <w:rsid w:val="00D44DDE"/>
    <w:rsid w:val="00D52BCF"/>
    <w:rsid w:val="00DD20E5"/>
    <w:rsid w:val="00DD6A38"/>
    <w:rsid w:val="00E350C0"/>
    <w:rsid w:val="00E43D4F"/>
    <w:rsid w:val="00E6774D"/>
    <w:rsid w:val="00E862E4"/>
    <w:rsid w:val="00EC3675"/>
    <w:rsid w:val="00F375B7"/>
    <w:rsid w:val="00F44F37"/>
    <w:rsid w:val="00F749BE"/>
    <w:rsid w:val="00FA558E"/>
    <w:rsid w:val="00FA773D"/>
    <w:rsid w:val="00FB4ED7"/>
    <w:rsid w:val="00FC06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85F940B"/>
  <w15:docId w15:val="{BCB6FB15-49B0-48AC-9E64-7F515CB18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5C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232148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2826D0"/>
    <w:rPr>
      <w:color w:val="800080" w:themeColor="followed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6235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2352E"/>
  </w:style>
  <w:style w:type="paragraph" w:styleId="AltBilgi">
    <w:name w:val="footer"/>
    <w:basedOn w:val="Normal"/>
    <w:link w:val="AltBilgiChar"/>
    <w:uiPriority w:val="99"/>
    <w:unhideWhenUsed/>
    <w:rsid w:val="006235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2352E"/>
  </w:style>
  <w:style w:type="paragraph" w:styleId="BalonMetni">
    <w:name w:val="Balloon Text"/>
    <w:basedOn w:val="Normal"/>
    <w:link w:val="BalonMetniChar"/>
    <w:uiPriority w:val="99"/>
    <w:semiHidden/>
    <w:unhideWhenUsed/>
    <w:rsid w:val="003C7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C76C3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2F4B00"/>
    <w:pPr>
      <w:ind w:left="720"/>
      <w:contextualSpacing/>
    </w:pPr>
  </w:style>
  <w:style w:type="character" w:styleId="zmlenmeyenBahsetme">
    <w:name w:val="Unresolved Mention"/>
    <w:basedOn w:val="VarsaylanParagrafYazTipi"/>
    <w:uiPriority w:val="99"/>
    <w:semiHidden/>
    <w:unhideWhenUsed/>
    <w:rsid w:val="006A5DD6"/>
    <w:rPr>
      <w:color w:val="605E5C"/>
      <w:shd w:val="clear" w:color="auto" w:fill="E1DFDD"/>
    </w:rPr>
  </w:style>
  <w:style w:type="character" w:styleId="AklamaBavurusu">
    <w:name w:val="annotation reference"/>
    <w:basedOn w:val="VarsaylanParagrafYazTipi"/>
    <w:uiPriority w:val="99"/>
    <w:semiHidden/>
    <w:unhideWhenUsed/>
    <w:rsid w:val="006A5DD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A5DD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A5DD6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A5DD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A5D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6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itorialmanager.com/jrnc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nk.springer.com/article/10.1007/s10967-017-5693-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pringer.com/journal/10967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5859B-7CA5-463C-B41B-52FBA3B59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441</Words>
  <Characters>2699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TU München</Company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Chatt</dc:creator>
  <cp:lastModifiedBy>CIGDEM ICHEDEF</cp:lastModifiedBy>
  <cp:revision>16</cp:revision>
  <cp:lastPrinted>2021-10-21T10:52:00Z</cp:lastPrinted>
  <dcterms:created xsi:type="dcterms:W3CDTF">2022-11-21T17:47:00Z</dcterms:created>
  <dcterms:modified xsi:type="dcterms:W3CDTF">2022-11-21T17:58:00Z</dcterms:modified>
</cp:coreProperties>
</file>